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FE" w:rsidRDefault="00E847FE" w:rsidP="00E847FE">
      <w:pPr>
        <w:rPr>
          <w:rtl/>
        </w:rPr>
      </w:pPr>
    </w:p>
    <w:p w:rsidR="00E847FE" w:rsidRPr="003913CD" w:rsidRDefault="00E847FE" w:rsidP="00E847FE">
      <w:pPr>
        <w:rPr>
          <w:rtl/>
        </w:rPr>
      </w:pPr>
    </w:p>
    <w:p w:rsidR="00E847FE" w:rsidRPr="00AB2D8D" w:rsidRDefault="00E847FE" w:rsidP="00E847FE">
      <w:pPr>
        <w:rPr>
          <w:sz w:val="2"/>
          <w:szCs w:val="2"/>
          <w:rtl/>
        </w:rPr>
      </w:pPr>
      <w:r>
        <w:rPr>
          <w:rFonts w:cs="MCS Taybah S_U normal.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4927" wp14:editId="3EF138BB">
                <wp:simplePos x="0" y="0"/>
                <wp:positionH relativeFrom="column">
                  <wp:posOffset>2697480</wp:posOffset>
                </wp:positionH>
                <wp:positionV relativeFrom="paragraph">
                  <wp:posOffset>34925</wp:posOffset>
                </wp:positionV>
                <wp:extent cx="4295775" cy="450850"/>
                <wp:effectExtent l="0" t="0" r="28575" b="2540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50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4D67F7" id="مستطيل مستدير الزوايا 13" o:spid="_x0000_s1026" style="position:absolute;left:0;text-align:left;margin-left:212.4pt;margin-top:2.75pt;width:338.25pt;height:3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:rsidR="00096DBA" w:rsidRPr="00AC7D2C" w:rsidRDefault="00096DBA" w:rsidP="00096DBA">
      <w:pPr>
        <w:pStyle w:val="1"/>
        <w:spacing w:before="40" w:after="40"/>
        <w:ind w:firstLine="397"/>
        <w:jc w:val="center"/>
        <w:rPr>
          <w:rFonts w:cs="MCS Taybah S_U normal."/>
          <w:b w:val="0"/>
          <w:bCs w:val="0"/>
          <w:noProof w:val="0"/>
          <w:sz w:val="36"/>
          <w:szCs w:val="36"/>
          <w:rtl/>
          <w:lang w:eastAsia="en-US"/>
        </w:rPr>
      </w:pPr>
      <w:r>
        <w:rPr>
          <w:rFonts w:cs="MCS Taybah S_U normal." w:hint="cs"/>
          <w:b w:val="0"/>
          <w:bCs w:val="0"/>
          <w:noProof w:val="0"/>
          <w:sz w:val="36"/>
          <w:szCs w:val="36"/>
          <w:rtl/>
          <w:lang w:eastAsia="en-US"/>
        </w:rPr>
        <w:t xml:space="preserve">مسير </w:t>
      </w:r>
      <w:proofErr w:type="spellStart"/>
      <w:r>
        <w:rPr>
          <w:rFonts w:cs="MCS Taybah S_U normal." w:hint="cs"/>
          <w:b w:val="0"/>
          <w:bCs w:val="0"/>
          <w:noProof w:val="0"/>
          <w:sz w:val="36"/>
          <w:szCs w:val="36"/>
          <w:rtl/>
          <w:lang w:eastAsia="en-US"/>
        </w:rPr>
        <w:t>بإستحقاقات</w:t>
      </w:r>
      <w:proofErr w:type="spellEnd"/>
      <w:r>
        <w:rPr>
          <w:rFonts w:cs="MCS Taybah S_U normal." w:hint="cs"/>
          <w:b w:val="0"/>
          <w:bCs w:val="0"/>
          <w:noProof w:val="0"/>
          <w:sz w:val="36"/>
          <w:szCs w:val="36"/>
          <w:rtl/>
          <w:lang w:eastAsia="en-US"/>
        </w:rPr>
        <w:t xml:space="preserve"> الباحثين ضمن مسار </w:t>
      </w:r>
      <w:proofErr w:type="gramStart"/>
      <w:r>
        <w:rPr>
          <w:rFonts w:cs="MCS Taybah S_U normal." w:hint="cs"/>
          <w:b w:val="0"/>
          <w:bCs w:val="0"/>
          <w:noProof w:val="0"/>
          <w:sz w:val="36"/>
          <w:szCs w:val="36"/>
          <w:rtl/>
          <w:lang w:eastAsia="en-US"/>
        </w:rPr>
        <w:t xml:space="preserve">(  </w:t>
      </w:r>
      <w:proofErr w:type="gramEnd"/>
      <w:r>
        <w:rPr>
          <w:rFonts w:cs="MCS Taybah S_U normal." w:hint="cs"/>
          <w:b w:val="0"/>
          <w:bCs w:val="0"/>
          <w:noProof w:val="0"/>
          <w:sz w:val="36"/>
          <w:szCs w:val="36"/>
          <w:rtl/>
          <w:lang w:eastAsia="en-US"/>
        </w:rPr>
        <w:t xml:space="preserve">               )</w:t>
      </w:r>
    </w:p>
    <w:p w:rsidR="00E847FE" w:rsidRDefault="00E847FE" w:rsidP="00E847FE">
      <w:pPr>
        <w:spacing w:before="40" w:after="40"/>
        <w:rPr>
          <w:rFonts w:cs="MCS Taybah S_U normal."/>
          <w:sz w:val="24"/>
          <w:szCs w:val="28"/>
          <w:rtl/>
        </w:rPr>
      </w:pPr>
    </w:p>
    <w:p w:rsidR="00E847FE" w:rsidRPr="0028087E" w:rsidRDefault="00E847FE" w:rsidP="008C79F2">
      <w:pPr>
        <w:spacing w:before="40" w:after="40"/>
        <w:rPr>
          <w:rFonts w:cs="MCS Taybah S_U normal."/>
          <w:sz w:val="24"/>
          <w:szCs w:val="28"/>
          <w:rtl/>
        </w:rPr>
      </w:pPr>
      <w:r>
        <w:rPr>
          <w:rFonts w:cs="MCS Taybah S_U normal." w:hint="cs"/>
          <w:sz w:val="24"/>
          <w:szCs w:val="28"/>
          <w:rtl/>
        </w:rPr>
        <w:t xml:space="preserve">     رقم </w:t>
      </w:r>
      <w:proofErr w:type="gramStart"/>
      <w:r>
        <w:rPr>
          <w:rFonts w:cs="MCS Taybah S_U normal." w:hint="cs"/>
          <w:sz w:val="24"/>
          <w:szCs w:val="28"/>
          <w:rtl/>
        </w:rPr>
        <w:t>المسار :</w:t>
      </w:r>
      <w:proofErr w:type="gramEnd"/>
      <w:r>
        <w:rPr>
          <w:rFonts w:cs="MCS Taybah S_U normal." w:hint="cs"/>
          <w:sz w:val="24"/>
          <w:szCs w:val="28"/>
          <w:rtl/>
        </w:rPr>
        <w:t xml:space="preserve">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ab/>
        <w:t>الباحث الرئيسي :</w:t>
      </w:r>
      <w:r>
        <w:rPr>
          <w:rFonts w:cs="MCS Taybah S_U normal."/>
          <w:sz w:val="24"/>
          <w:szCs w:val="28"/>
          <w:rtl/>
        </w:rPr>
        <w:tab/>
      </w:r>
      <w:r w:rsidR="00205E53">
        <w:rPr>
          <w:rFonts w:cs="MCS Taybah S_U normal."/>
          <w:sz w:val="28"/>
          <w:szCs w:val="28"/>
          <w:rtl/>
        </w:rPr>
        <w:tab/>
      </w:r>
      <w:r>
        <w:rPr>
          <w:rFonts w:cs="MCS Taybah S_U normal.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 xml:space="preserve">    </w:t>
      </w:r>
      <w:r>
        <w:rPr>
          <w:rFonts w:cs="MCS Taybah S_U normal." w:hint="cs"/>
          <w:sz w:val="24"/>
          <w:szCs w:val="28"/>
          <w:rtl/>
        </w:rPr>
        <w:t xml:space="preserve">العام الجامعي : </w:t>
      </w:r>
      <w:r w:rsidR="00205E53">
        <w:rPr>
          <w:rFonts w:cs="MCS Taybah S_U normal." w:hint="cs"/>
          <w:sz w:val="24"/>
          <w:szCs w:val="28"/>
          <w:rtl/>
        </w:rPr>
        <w:t xml:space="preserve">     14 </w:t>
      </w:r>
      <w:r>
        <w:rPr>
          <w:rFonts w:cs="MCS Taybah S_U normal." w:hint="cs"/>
          <w:sz w:val="24"/>
          <w:szCs w:val="28"/>
          <w:rtl/>
        </w:rPr>
        <w:t xml:space="preserve"> </w:t>
      </w:r>
      <w:r w:rsidR="00205E53">
        <w:rPr>
          <w:rFonts w:cs="MCS Taybah S_U normal." w:hint="cs"/>
          <w:sz w:val="24"/>
          <w:szCs w:val="28"/>
          <w:rtl/>
        </w:rPr>
        <w:t xml:space="preserve"> هـ</w:t>
      </w:r>
      <w:r>
        <w:rPr>
          <w:rFonts w:cs="MCS Taybah S_U normal." w:hint="cs"/>
          <w:sz w:val="24"/>
          <w:szCs w:val="28"/>
          <w:rtl/>
        </w:rPr>
        <w:t xml:space="preserve"> </w:t>
      </w:r>
      <w:r w:rsidR="00205E53">
        <w:rPr>
          <w:rFonts w:cs="MCS Taybah S_U normal." w:hint="cs"/>
          <w:sz w:val="24"/>
          <w:szCs w:val="28"/>
          <w:rtl/>
        </w:rPr>
        <w:t>/</w:t>
      </w:r>
      <w:r>
        <w:rPr>
          <w:rFonts w:cs="MCS Taybah S_U normal." w:hint="cs"/>
          <w:sz w:val="24"/>
          <w:szCs w:val="28"/>
          <w:rtl/>
        </w:rPr>
        <w:t xml:space="preserve">   </w:t>
      </w:r>
      <w:r w:rsidR="00205E53">
        <w:rPr>
          <w:rFonts w:cs="MCS Taybah S_U normal." w:hint="cs"/>
          <w:sz w:val="24"/>
          <w:szCs w:val="28"/>
          <w:rtl/>
        </w:rPr>
        <w:t xml:space="preserve">  14  هـ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تاريخ </w:t>
      </w:r>
      <w:r w:rsidR="008C79F2">
        <w:rPr>
          <w:rFonts w:cs="MCS Taybah S_U normal." w:hint="cs"/>
          <w:sz w:val="24"/>
          <w:szCs w:val="28"/>
          <w:rtl/>
        </w:rPr>
        <w:t>الموافقة</w:t>
      </w:r>
      <w:r>
        <w:rPr>
          <w:rFonts w:cs="MCS Taybah S_U normal." w:hint="cs"/>
          <w:sz w:val="24"/>
          <w:szCs w:val="28"/>
          <w:rtl/>
        </w:rPr>
        <w:t xml:space="preserve"> :          /          /      14</w:t>
      </w:r>
      <w:r w:rsidR="00F00B56">
        <w:rPr>
          <w:rFonts w:cs="MCS Taybah S_U normal." w:hint="cs"/>
          <w:sz w:val="24"/>
          <w:szCs w:val="28"/>
          <w:rtl/>
        </w:rPr>
        <w:t>4</w:t>
      </w:r>
      <w:r>
        <w:rPr>
          <w:rFonts w:cs="MCS Taybah S_U normal." w:hint="cs"/>
          <w:sz w:val="24"/>
          <w:szCs w:val="28"/>
          <w:rtl/>
        </w:rPr>
        <w:t>هـ</w:t>
      </w:r>
    </w:p>
    <w:tbl>
      <w:tblPr>
        <w:bidiVisual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567"/>
        <w:gridCol w:w="2977"/>
        <w:gridCol w:w="1418"/>
        <w:gridCol w:w="1417"/>
        <w:gridCol w:w="1134"/>
        <w:gridCol w:w="1134"/>
        <w:gridCol w:w="1559"/>
        <w:gridCol w:w="1701"/>
        <w:gridCol w:w="1701"/>
        <w:gridCol w:w="993"/>
        <w:gridCol w:w="1100"/>
        <w:gridCol w:w="34"/>
      </w:tblGrid>
      <w:tr w:rsidR="00162D9D" w:rsidRPr="0028087E" w:rsidTr="00162D9D">
        <w:trPr>
          <w:gridBefore w:val="1"/>
          <w:wBefore w:w="221" w:type="dxa"/>
          <w:cantSplit/>
          <w:trHeight w:val="635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 w:rsidRPr="0028087E">
              <w:rPr>
                <w:rFonts w:cs="MCS Taybah S_U normal." w:hint="cs"/>
                <w:sz w:val="24"/>
                <w:szCs w:val="28"/>
                <w:rtl/>
              </w:rPr>
              <w:t>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 w:rsidRPr="0028087E">
              <w:rPr>
                <w:rFonts w:cs="MCS Taybah S_U normal."/>
                <w:sz w:val="24"/>
                <w:szCs w:val="28"/>
                <w:rtl/>
              </w:rPr>
              <w:t>الاسم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 w:rsidRPr="0028087E">
              <w:rPr>
                <w:rFonts w:cs="MCS Taybah S_U normal." w:hint="cs"/>
                <w:sz w:val="24"/>
                <w:szCs w:val="28"/>
                <w:rtl/>
              </w:rPr>
              <w:t>الرقم الوظيفي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162D9D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>الكلية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>نوع المشاركة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>عدد الأشهر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 w:rsidRPr="0028087E">
              <w:rPr>
                <w:rFonts w:cs="MCS Taybah S_U normal." w:hint="cs"/>
                <w:sz w:val="24"/>
                <w:szCs w:val="28"/>
                <w:rtl/>
              </w:rPr>
              <w:t>الاستحقاق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>تصنيف المجلة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>التوقيع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62D9D" w:rsidRPr="0028087E" w:rsidRDefault="00162D9D" w:rsidP="002D5F0C">
            <w:pPr>
              <w:spacing w:before="40" w:after="40"/>
              <w:jc w:val="center"/>
              <w:rPr>
                <w:rFonts w:cs="MCS Taybah S_U normal."/>
                <w:sz w:val="24"/>
                <w:szCs w:val="28"/>
                <w:rtl/>
              </w:rPr>
            </w:pPr>
            <w:r w:rsidRPr="0028087E">
              <w:rPr>
                <w:rFonts w:cs="MCS Taybah S_U normal." w:hint="cs"/>
                <w:sz w:val="24"/>
                <w:szCs w:val="28"/>
                <w:rtl/>
              </w:rPr>
              <w:t>ملاحظات</w:t>
            </w:r>
          </w:p>
        </w:tc>
      </w:tr>
      <w:tr w:rsidR="00162D9D" w:rsidRPr="0028087E" w:rsidTr="00162D9D">
        <w:trPr>
          <w:gridBefore w:val="1"/>
          <w:wBefore w:w="221" w:type="dxa"/>
          <w:cantSplit/>
        </w:trPr>
        <w:tc>
          <w:tcPr>
            <w:tcW w:w="567" w:type="dxa"/>
            <w:vAlign w:val="center"/>
          </w:tcPr>
          <w:p w:rsidR="00162D9D" w:rsidRPr="0028087E" w:rsidRDefault="00162D9D" w:rsidP="002D5F0C">
            <w:pPr>
              <w:pStyle w:val="5"/>
              <w:spacing w:beforeLines="60" w:before="144" w:afterLines="60" w:after="144"/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</w:pPr>
            <w:r w:rsidRPr="0028087E"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62D9D" w:rsidRPr="0028087E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</w:tr>
      <w:tr w:rsidR="00162D9D" w:rsidRPr="0028087E" w:rsidTr="00162D9D">
        <w:trPr>
          <w:gridBefore w:val="1"/>
          <w:wBefore w:w="221" w:type="dxa"/>
          <w:cantSplit/>
        </w:trPr>
        <w:tc>
          <w:tcPr>
            <w:tcW w:w="567" w:type="dxa"/>
            <w:vAlign w:val="center"/>
          </w:tcPr>
          <w:p w:rsidR="00162D9D" w:rsidRPr="0028087E" w:rsidRDefault="00162D9D" w:rsidP="002D5F0C">
            <w:pPr>
              <w:pStyle w:val="5"/>
              <w:spacing w:beforeLines="60" w:before="144" w:afterLines="60" w:after="144"/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</w:pPr>
            <w:r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62D9D" w:rsidRPr="0028087E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</w:tr>
      <w:tr w:rsidR="00162D9D" w:rsidRPr="0028087E" w:rsidTr="00162D9D">
        <w:trPr>
          <w:gridBefore w:val="1"/>
          <w:wBefore w:w="221" w:type="dxa"/>
          <w:cantSplit/>
        </w:trPr>
        <w:tc>
          <w:tcPr>
            <w:tcW w:w="567" w:type="dxa"/>
            <w:vAlign w:val="center"/>
          </w:tcPr>
          <w:p w:rsidR="00162D9D" w:rsidRDefault="00162D9D" w:rsidP="002D5F0C">
            <w:pPr>
              <w:pStyle w:val="5"/>
              <w:spacing w:beforeLines="60" w:before="144" w:afterLines="60" w:after="144"/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</w:pPr>
            <w:r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62D9D" w:rsidRPr="0028087E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</w:tr>
      <w:tr w:rsidR="00162D9D" w:rsidRPr="0028087E" w:rsidTr="00162D9D">
        <w:trPr>
          <w:gridBefore w:val="1"/>
          <w:wBefore w:w="221" w:type="dxa"/>
          <w:cantSplit/>
        </w:trPr>
        <w:tc>
          <w:tcPr>
            <w:tcW w:w="567" w:type="dxa"/>
            <w:vAlign w:val="center"/>
          </w:tcPr>
          <w:p w:rsidR="00162D9D" w:rsidRDefault="00162D9D" w:rsidP="002D5F0C">
            <w:pPr>
              <w:pStyle w:val="5"/>
              <w:spacing w:beforeLines="60" w:before="144" w:afterLines="60" w:after="144"/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</w:pPr>
            <w:r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62D9D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62D9D" w:rsidRPr="0028087E" w:rsidRDefault="00162D9D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4"/>
                <w:szCs w:val="28"/>
                <w:rtl/>
              </w:rPr>
            </w:pPr>
          </w:p>
        </w:tc>
      </w:tr>
      <w:tr w:rsidR="00E847FE" w:rsidRPr="0028087E" w:rsidTr="00162D9D">
        <w:trPr>
          <w:gridBefore w:val="1"/>
          <w:wBefore w:w="221" w:type="dxa"/>
          <w:cantSplit/>
        </w:trPr>
        <w:tc>
          <w:tcPr>
            <w:tcW w:w="8647" w:type="dxa"/>
            <w:gridSpan w:val="6"/>
            <w:vAlign w:val="center"/>
          </w:tcPr>
          <w:p w:rsidR="00E847FE" w:rsidRPr="0028087E" w:rsidRDefault="00E847FE" w:rsidP="002D5F0C">
            <w:pPr>
              <w:pStyle w:val="1"/>
              <w:tabs>
                <w:tab w:val="left" w:pos="6208"/>
              </w:tabs>
              <w:spacing w:before="40" w:after="40"/>
              <w:jc w:val="right"/>
              <w:rPr>
                <w:rFonts w:cs="MCS Taybah S_U normal.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</w:pPr>
            <w:r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 xml:space="preserve">المجموع :   </w:t>
            </w:r>
            <w:r w:rsidR="003A3F1F"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 xml:space="preserve">                             </w:t>
            </w:r>
            <w:r>
              <w:rPr>
                <w:rFonts w:cs="MCS Taybah S_U normal." w:hint="cs"/>
                <w:b w:val="0"/>
                <w:bCs w:val="0"/>
                <w:noProof w:val="0"/>
                <w:sz w:val="24"/>
                <w:szCs w:val="28"/>
                <w:rtl/>
                <w:lang w:eastAsia="en-US"/>
              </w:rPr>
              <w:t xml:space="preserve">                    ريال</w:t>
            </w:r>
          </w:p>
        </w:tc>
        <w:tc>
          <w:tcPr>
            <w:tcW w:w="1559" w:type="dxa"/>
            <w:vAlign w:val="center"/>
          </w:tcPr>
          <w:p w:rsidR="00E847FE" w:rsidRDefault="00E847FE" w:rsidP="002D5F0C">
            <w:pPr>
              <w:spacing w:beforeLines="60" w:before="144" w:afterLines="60" w:after="144" w:line="240" w:lineRule="auto"/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5529" w:type="dxa"/>
            <w:gridSpan w:val="5"/>
            <w:tcBorders>
              <w:bottom w:val="nil"/>
              <w:right w:val="nil"/>
            </w:tcBorders>
          </w:tcPr>
          <w:p w:rsidR="00E847FE" w:rsidRPr="0028087E" w:rsidRDefault="00E847FE" w:rsidP="002D5F0C">
            <w:pPr>
              <w:spacing w:before="40" w:after="40"/>
              <w:rPr>
                <w:rFonts w:cs="MCS Taybah S_U normal."/>
                <w:sz w:val="24"/>
                <w:szCs w:val="28"/>
                <w:rtl/>
              </w:rPr>
            </w:pPr>
          </w:p>
        </w:tc>
      </w:tr>
      <w:tr w:rsidR="00E847FE" w:rsidRPr="009F4C9F" w:rsidTr="002D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366"/>
        </w:trPr>
        <w:tc>
          <w:tcPr>
            <w:tcW w:w="14822" w:type="dxa"/>
            <w:gridSpan w:val="11"/>
          </w:tcPr>
          <w:p w:rsidR="00E847FE" w:rsidRDefault="00E847FE" w:rsidP="002D5F0C">
            <w:pPr>
              <w:spacing w:after="0" w:line="240" w:lineRule="auto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 xml:space="preserve"> </w:t>
            </w:r>
          </w:p>
          <w:p w:rsidR="00E847FE" w:rsidRDefault="00E847FE" w:rsidP="00F00B56">
            <w:pPr>
              <w:spacing w:after="0" w:line="240" w:lineRule="auto"/>
              <w:rPr>
                <w:rFonts w:cs="MCS Taybah S_U normal."/>
                <w:sz w:val="24"/>
                <w:szCs w:val="28"/>
                <w:rtl/>
              </w:rPr>
            </w:pPr>
            <w:r>
              <w:rPr>
                <w:rFonts w:cs="MCS Taybah S_U normal." w:hint="cs"/>
                <w:sz w:val="24"/>
                <w:szCs w:val="28"/>
                <w:rtl/>
              </w:rPr>
              <w:t xml:space="preserve">                        التاريخ :           /         /      14</w:t>
            </w:r>
            <w:r w:rsidR="00F00B56">
              <w:rPr>
                <w:rFonts w:cs="MCS Taybah S_U normal." w:hint="cs"/>
                <w:sz w:val="24"/>
                <w:szCs w:val="28"/>
                <w:rtl/>
              </w:rPr>
              <w:t>4</w:t>
            </w:r>
            <w:r>
              <w:rPr>
                <w:rFonts w:cs="MCS Taybah S_U normal." w:hint="cs"/>
                <w:sz w:val="24"/>
                <w:szCs w:val="28"/>
                <w:rtl/>
              </w:rPr>
              <w:t>هـ</w:t>
            </w:r>
          </w:p>
        </w:tc>
        <w:tc>
          <w:tcPr>
            <w:tcW w:w="1100" w:type="dxa"/>
          </w:tcPr>
          <w:p w:rsidR="00E847FE" w:rsidRPr="0028087E" w:rsidRDefault="00E847FE" w:rsidP="002D5F0C">
            <w:pPr>
              <w:spacing w:after="0" w:line="240" w:lineRule="auto"/>
              <w:rPr>
                <w:rFonts w:cs="MCS Taybah S_U normal."/>
                <w:sz w:val="24"/>
                <w:szCs w:val="28"/>
                <w:rtl/>
              </w:rPr>
            </w:pPr>
          </w:p>
        </w:tc>
      </w:tr>
    </w:tbl>
    <w:p w:rsidR="00E847FE" w:rsidRDefault="00E847FE" w:rsidP="00E847FE">
      <w:pPr>
        <w:ind w:left="2880" w:firstLine="720"/>
        <w:rPr>
          <w:rFonts w:cs="MCS Taybah S_U normal."/>
          <w:sz w:val="24"/>
          <w:szCs w:val="28"/>
          <w:rtl/>
        </w:rPr>
      </w:pPr>
      <w:r>
        <w:rPr>
          <w:rFonts w:cs="MCS Taybah S_U normal." w:hint="cs"/>
          <w:sz w:val="24"/>
          <w:szCs w:val="28"/>
          <w:rtl/>
        </w:rPr>
        <w:t xml:space="preserve">                </w:t>
      </w:r>
      <w:r w:rsidR="008C79F2">
        <w:rPr>
          <w:rFonts w:cs="MCS Taybah S_U normal." w:hint="cs"/>
          <w:sz w:val="24"/>
          <w:szCs w:val="28"/>
          <w:rtl/>
        </w:rPr>
        <w:t xml:space="preserve">                            </w:t>
      </w:r>
      <w:r>
        <w:rPr>
          <w:rFonts w:cs="MCS Taybah S_U normal." w:hint="cs"/>
          <w:sz w:val="24"/>
          <w:szCs w:val="28"/>
          <w:rtl/>
        </w:rPr>
        <w:t xml:space="preserve">       الباحث </w:t>
      </w:r>
      <w:proofErr w:type="gramStart"/>
      <w:r>
        <w:rPr>
          <w:rFonts w:cs="MCS Taybah S_U normal." w:hint="cs"/>
          <w:sz w:val="24"/>
          <w:szCs w:val="28"/>
          <w:rtl/>
        </w:rPr>
        <w:t>الرئيس</w:t>
      </w:r>
      <w:r w:rsidR="008C79F2">
        <w:rPr>
          <w:rFonts w:cs="MCS Taybah S_U normal." w:hint="cs"/>
          <w:sz w:val="24"/>
          <w:szCs w:val="28"/>
          <w:rtl/>
        </w:rPr>
        <w:t xml:space="preserve">  </w:t>
      </w:r>
      <w:r>
        <w:rPr>
          <w:rFonts w:cs="MCS Taybah S_U normal." w:hint="cs"/>
          <w:sz w:val="24"/>
          <w:szCs w:val="28"/>
          <w:rtl/>
        </w:rPr>
        <w:tab/>
      </w:r>
      <w:proofErr w:type="gramEnd"/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   </w:t>
      </w:r>
      <w:r w:rsidR="008C79F2">
        <w:rPr>
          <w:rFonts w:cs="MCS Taybah S_U normal." w:hint="cs"/>
          <w:sz w:val="24"/>
          <w:szCs w:val="28"/>
          <w:rtl/>
        </w:rPr>
        <w:t xml:space="preserve">                     </w:t>
      </w:r>
      <w:r>
        <w:rPr>
          <w:rFonts w:cs="MCS Taybah S_U normal." w:hint="cs"/>
          <w:sz w:val="24"/>
          <w:szCs w:val="28"/>
          <w:rtl/>
        </w:rPr>
        <w:t xml:space="preserve">     </w:t>
      </w:r>
      <w:r w:rsidRPr="00D530E9">
        <w:rPr>
          <w:rFonts w:cs="MCS Taybah S_U normal." w:hint="cs"/>
          <w:sz w:val="24"/>
          <w:szCs w:val="28"/>
          <w:rtl/>
        </w:rPr>
        <w:t>عميد البحث العلمي</w:t>
      </w:r>
    </w:p>
    <w:p w:rsidR="00E847FE" w:rsidRPr="00D530E9" w:rsidRDefault="00E847FE" w:rsidP="00E847FE">
      <w:pPr>
        <w:jc w:val="center"/>
        <w:rPr>
          <w:rFonts w:cs="MCS Taybah S_U normal."/>
          <w:sz w:val="6"/>
          <w:szCs w:val="10"/>
          <w:rtl/>
        </w:rPr>
      </w:pPr>
    </w:p>
    <w:p w:rsidR="00E847FE" w:rsidRPr="00D530E9" w:rsidRDefault="00E847FE" w:rsidP="00F00B56">
      <w:pPr>
        <w:ind w:firstLine="720"/>
        <w:jc w:val="center"/>
        <w:rPr>
          <w:rFonts w:cs="MCS Taybah S_U normal."/>
          <w:sz w:val="24"/>
          <w:szCs w:val="28"/>
          <w:rtl/>
        </w:rPr>
      </w:pPr>
      <w:r>
        <w:rPr>
          <w:rFonts w:cs="MCS Taybah S_U normal." w:hint="cs"/>
          <w:sz w:val="24"/>
          <w:szCs w:val="28"/>
          <w:rtl/>
        </w:rPr>
        <w:t xml:space="preserve">               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         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                         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      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</w:t>
      </w:r>
      <w:r>
        <w:rPr>
          <w:rFonts w:cs="MCS Taybah S_U normal."/>
          <w:sz w:val="24"/>
          <w:szCs w:val="28"/>
          <w:rtl/>
        </w:rPr>
        <w:tab/>
      </w:r>
      <w:r w:rsidR="008C79F2">
        <w:rPr>
          <w:rFonts w:cs="MCS Taybah S_U normal." w:hint="cs"/>
          <w:sz w:val="24"/>
          <w:szCs w:val="28"/>
          <w:rtl/>
        </w:rPr>
        <w:t xml:space="preserve">   </w:t>
      </w:r>
      <w:r>
        <w:rPr>
          <w:rFonts w:cs="MCS Taybah S_U normal."/>
          <w:sz w:val="24"/>
          <w:szCs w:val="28"/>
          <w:rtl/>
        </w:rPr>
        <w:tab/>
      </w:r>
      <w:r>
        <w:rPr>
          <w:rFonts w:cs="MCS Taybah S_U normal." w:hint="cs"/>
          <w:sz w:val="24"/>
          <w:szCs w:val="28"/>
          <w:rtl/>
        </w:rPr>
        <w:t xml:space="preserve">            د. </w:t>
      </w:r>
      <w:r w:rsidR="00F00B56">
        <w:rPr>
          <w:rFonts w:cs="MCS Taybah S_U normal." w:hint="cs"/>
          <w:sz w:val="24"/>
          <w:szCs w:val="28"/>
          <w:rtl/>
        </w:rPr>
        <w:t xml:space="preserve">محمد سالم </w:t>
      </w:r>
      <w:proofErr w:type="spellStart"/>
      <w:r w:rsidR="00F00B56">
        <w:rPr>
          <w:rFonts w:cs="MCS Taybah S_U normal." w:hint="cs"/>
          <w:sz w:val="24"/>
          <w:szCs w:val="28"/>
          <w:rtl/>
        </w:rPr>
        <w:t>الصيخان</w:t>
      </w:r>
      <w:proofErr w:type="spellEnd"/>
    </w:p>
    <w:p w:rsidR="00E847FE" w:rsidRDefault="00E847FE" w:rsidP="00E847FE">
      <w:pPr>
        <w:rPr>
          <w:rFonts w:cs="Al-Hadith1"/>
          <w:sz w:val="16"/>
          <w:szCs w:val="16"/>
          <w:rtl/>
        </w:rPr>
      </w:pPr>
    </w:p>
    <w:p w:rsidR="00E847FE" w:rsidRPr="0028087E" w:rsidRDefault="00E847FE" w:rsidP="00174BA0">
      <w:pPr>
        <w:rPr>
          <w:rFonts w:cs="Al-Hadith1"/>
          <w:sz w:val="16"/>
          <w:szCs w:val="16"/>
          <w:rtl/>
        </w:rPr>
      </w:pPr>
      <w:r>
        <w:rPr>
          <w:rFonts w:cs="Al-Hadith1" w:hint="cs"/>
          <w:sz w:val="16"/>
          <w:szCs w:val="16"/>
          <w:rtl/>
        </w:rPr>
        <w:t>1</w:t>
      </w:r>
      <w:r w:rsidRPr="0028087E">
        <w:rPr>
          <w:rFonts w:cs="Al-Hadith1" w:hint="cs"/>
          <w:sz w:val="16"/>
          <w:szCs w:val="16"/>
          <w:rtl/>
        </w:rPr>
        <w:t>/</w:t>
      </w:r>
      <w:r>
        <w:rPr>
          <w:rFonts w:cs="Al-Hadith1" w:hint="cs"/>
          <w:sz w:val="16"/>
          <w:szCs w:val="16"/>
          <w:rtl/>
        </w:rPr>
        <w:t>مسير</w:t>
      </w:r>
      <w:r w:rsidRPr="0028087E">
        <w:rPr>
          <w:rFonts w:cs="Al-Hadith1" w:hint="cs"/>
          <w:sz w:val="16"/>
          <w:szCs w:val="16"/>
          <w:rtl/>
        </w:rPr>
        <w:t xml:space="preserve"> </w:t>
      </w:r>
      <w:bookmarkStart w:id="0" w:name="_GoBack"/>
      <w:bookmarkEnd w:id="0"/>
      <w:r w:rsidRPr="0028087E">
        <w:rPr>
          <w:rFonts w:cs="Al-Hadith1" w:hint="cs"/>
          <w:sz w:val="16"/>
          <w:szCs w:val="16"/>
          <w:rtl/>
        </w:rPr>
        <w:t>/بحث علمي/</w:t>
      </w:r>
      <w:r>
        <w:rPr>
          <w:rFonts w:cs="Al-Hadith1" w:hint="cs"/>
          <w:sz w:val="16"/>
          <w:szCs w:val="16"/>
          <w:rtl/>
        </w:rPr>
        <w:t>2019</w:t>
      </w:r>
      <w:r w:rsidRPr="0028087E">
        <w:rPr>
          <w:rFonts w:cs="Al-Hadith1" w:hint="cs"/>
          <w:sz w:val="16"/>
          <w:szCs w:val="16"/>
          <w:rtl/>
        </w:rPr>
        <w:t xml:space="preserve">/ </w:t>
      </w:r>
      <w:r w:rsidR="00FB64C8">
        <w:rPr>
          <w:rFonts w:cs="Al-Hadith1" w:hint="cs"/>
          <w:sz w:val="16"/>
          <w:szCs w:val="16"/>
          <w:rtl/>
        </w:rPr>
        <w:t>ن القاضي</w:t>
      </w:r>
      <w:r w:rsidR="008C79F2">
        <w:rPr>
          <w:rFonts w:cs="Al-Hadith1" w:hint="cs"/>
          <w:sz w:val="16"/>
          <w:szCs w:val="16"/>
          <w:rtl/>
        </w:rPr>
        <w:t>/ إ. الرمضان</w:t>
      </w:r>
    </w:p>
    <w:sectPr w:rsidR="00E847FE" w:rsidRPr="0028087E" w:rsidSect="00AC7D2C">
      <w:headerReference w:type="default" r:id="rId6"/>
      <w:pgSz w:w="16838" w:h="11906" w:orient="landscape"/>
      <w:pgMar w:top="1134" w:right="567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7A" w:rsidRDefault="00A4517A" w:rsidP="00DA5A7B">
      <w:pPr>
        <w:spacing w:after="0" w:line="240" w:lineRule="auto"/>
      </w:pPr>
      <w:r>
        <w:separator/>
      </w:r>
    </w:p>
  </w:endnote>
  <w:endnote w:type="continuationSeparator" w:id="0">
    <w:p w:rsidR="00A4517A" w:rsidRDefault="00A4517A" w:rsidP="00DA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7A" w:rsidRDefault="00A4517A" w:rsidP="00DA5A7B">
      <w:pPr>
        <w:spacing w:after="0" w:line="240" w:lineRule="auto"/>
      </w:pPr>
      <w:r>
        <w:separator/>
      </w:r>
    </w:p>
  </w:footnote>
  <w:footnote w:type="continuationSeparator" w:id="0">
    <w:p w:rsidR="00A4517A" w:rsidRDefault="00A4517A" w:rsidP="00DA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7B" w:rsidRDefault="00AB2D8D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8296275</wp:posOffset>
              </wp:positionH>
              <wp:positionV relativeFrom="paragraph">
                <wp:posOffset>-262890</wp:posOffset>
              </wp:positionV>
              <wp:extent cx="1692275" cy="1404620"/>
              <wp:effectExtent l="0" t="0" r="3175" b="889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9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A7B" w:rsidRPr="00F6175D" w:rsidRDefault="00DA5A7B" w:rsidP="00F6175D">
                          <w:pPr>
                            <w:spacing w:after="0" w:line="240" w:lineRule="auto"/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المملكة العربية السعودية</w:t>
                          </w:r>
                        </w:p>
                        <w:p w:rsidR="00DA5A7B" w:rsidRPr="00F6175D" w:rsidRDefault="00DA5A7B" w:rsidP="00F6175D">
                          <w:pPr>
                            <w:spacing w:after="0" w:line="240" w:lineRule="auto"/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وزارة التعليم</w:t>
                          </w:r>
                        </w:p>
                        <w:p w:rsidR="00DA5A7B" w:rsidRPr="00F6175D" w:rsidRDefault="00DA5A7B" w:rsidP="00F6175D">
                          <w:pPr>
                            <w:spacing w:after="0" w:line="240" w:lineRule="auto"/>
                            <w:jc w:val="center"/>
                            <w:rPr>
                              <w:rFonts w:cs="MCS Gulf S_U normal."/>
                              <w:rtl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جامعة الملك فيصل</w:t>
                          </w:r>
                        </w:p>
                        <w:p w:rsidR="00DA5A7B" w:rsidRPr="00F6175D" w:rsidRDefault="00DA5A7B" w:rsidP="00F6175D">
                          <w:pPr>
                            <w:spacing w:after="0" w:line="240" w:lineRule="auto"/>
                            <w:jc w:val="center"/>
                            <w:rPr>
                              <w:rFonts w:cs="MCS Gulf S_U normal."/>
                            </w:rPr>
                          </w:pPr>
                          <w:r w:rsidRPr="00F6175D">
                            <w:rPr>
                              <w:rFonts w:cs="MCS Gulf S_U normal." w:hint="cs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653.25pt;margin-top:-20.7pt;width:133.2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" stroked="f">
              <v:textbox style="mso-fit-shape-to-text:t">
                <w:txbxContent>
                  <w:p w:rsidR="00DA5A7B" w:rsidRPr="00F6175D" w:rsidRDefault="00DA5A7B" w:rsidP="00F6175D">
                    <w:pPr>
                      <w:spacing w:after="0" w:line="240" w:lineRule="auto"/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المملكة العربية السعودية</w:t>
                    </w:r>
                  </w:p>
                  <w:p w:rsidR="00DA5A7B" w:rsidRPr="00F6175D" w:rsidRDefault="00DA5A7B" w:rsidP="00F6175D">
                    <w:pPr>
                      <w:spacing w:after="0" w:line="240" w:lineRule="auto"/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وزارة التعليم</w:t>
                    </w:r>
                  </w:p>
                  <w:p w:rsidR="00DA5A7B" w:rsidRPr="00F6175D" w:rsidRDefault="00DA5A7B" w:rsidP="00F6175D">
                    <w:pPr>
                      <w:spacing w:after="0" w:line="240" w:lineRule="auto"/>
                      <w:jc w:val="center"/>
                      <w:rPr>
                        <w:rFonts w:cs="MCS Gulf S_U normal."/>
                        <w:rtl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جامعة الملك فيصل</w:t>
                    </w:r>
                  </w:p>
                  <w:p w:rsidR="00DA5A7B" w:rsidRPr="00F6175D" w:rsidRDefault="00DA5A7B" w:rsidP="00F6175D">
                    <w:pPr>
                      <w:spacing w:after="0" w:line="240" w:lineRule="auto"/>
                      <w:jc w:val="center"/>
                      <w:rPr>
                        <w:rFonts w:cs="MCS Gulf S_U normal."/>
                      </w:rPr>
                    </w:pPr>
                    <w:r w:rsidRPr="00F6175D">
                      <w:rPr>
                        <w:rFonts w:cs="MCS Gulf S_U normal." w:hint="cs"/>
                        <w:rtl/>
                      </w:rPr>
                      <w:t>عمادة 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43672">
      <w:rPr>
        <w:noProof/>
        <w:sz w:val="30"/>
        <w:szCs w:val="30"/>
        <w:rtl/>
      </w:rPr>
      <w:drawing>
        <wp:anchor distT="0" distB="0" distL="114300" distR="114300" simplePos="0" relativeHeight="251659264" behindDoc="0" locked="0" layoutInCell="1" allowOverlap="1" wp14:anchorId="777EDA13" wp14:editId="58811405">
          <wp:simplePos x="0" y="0"/>
          <wp:positionH relativeFrom="column">
            <wp:posOffset>4473575</wp:posOffset>
          </wp:positionH>
          <wp:positionV relativeFrom="paragraph">
            <wp:posOffset>-219075</wp:posOffset>
          </wp:positionV>
          <wp:extent cx="816610" cy="758825"/>
          <wp:effectExtent l="0" t="0" r="2540" b="3175"/>
          <wp:wrapNone/>
          <wp:docPr id="37" name="Picture 19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51F173" wp14:editId="5EA88B63">
              <wp:simplePos x="0" y="0"/>
              <wp:positionH relativeFrom="column">
                <wp:posOffset>97155</wp:posOffset>
              </wp:positionH>
              <wp:positionV relativeFrom="paragraph">
                <wp:posOffset>-261874</wp:posOffset>
              </wp:positionV>
              <wp:extent cx="2066290" cy="8070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6629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175D" w:rsidRDefault="00F6175D" w:rsidP="00F6175D">
                          <w:pPr>
                            <w:spacing w:after="0" w:line="240" w:lineRule="auto"/>
                            <w:jc w:val="center"/>
                          </w:pPr>
                          <w:r w:rsidRPr="00F6175D">
                            <w:t>Kingdom of Saudi Arabia</w:t>
                          </w:r>
                        </w:p>
                        <w:p w:rsidR="00F6175D" w:rsidRPr="00F6175D" w:rsidRDefault="00F6175D" w:rsidP="00F6175D">
                          <w:pPr>
                            <w:spacing w:after="0" w:line="240" w:lineRule="auto"/>
                            <w:jc w:val="center"/>
                          </w:pPr>
                          <w:r w:rsidRPr="00F6175D">
                            <w:t>Ministry of education</w:t>
                          </w:r>
                        </w:p>
                        <w:p w:rsidR="00F6175D" w:rsidRPr="00F6175D" w:rsidRDefault="00F6175D" w:rsidP="00F6175D">
                          <w:pPr>
                            <w:spacing w:after="0" w:line="240" w:lineRule="auto"/>
                            <w:jc w:val="center"/>
                          </w:pPr>
                          <w:r w:rsidRPr="00F6175D">
                            <w:t>King Faisal University</w:t>
                          </w:r>
                        </w:p>
                        <w:p w:rsidR="00F6175D" w:rsidRPr="00F6175D" w:rsidRDefault="00F6175D" w:rsidP="00F6175D">
                          <w:pPr>
                            <w:spacing w:after="0" w:line="240" w:lineRule="auto"/>
                            <w:jc w:val="center"/>
                          </w:pPr>
                          <w:r w:rsidRPr="00F6175D"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1F173" id="_x0000_s1027" type="#_x0000_t202" style="position:absolute;left:0;text-align:left;margin-left:7.65pt;margin-top:-20.6pt;width:162.7pt;height:63.5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" stroked="f">
              <v:textbox>
                <w:txbxContent>
                  <w:p w:rsidR="00F6175D" w:rsidRDefault="00F6175D" w:rsidP="00F6175D">
                    <w:pPr>
                      <w:spacing w:after="0" w:line="240" w:lineRule="auto"/>
                      <w:jc w:val="center"/>
                    </w:pPr>
                    <w:r w:rsidRPr="00F6175D">
                      <w:t>Kingdom of Saudi Arabia</w:t>
                    </w:r>
                  </w:p>
                  <w:p w:rsidR="00F6175D" w:rsidRPr="00F6175D" w:rsidRDefault="00F6175D" w:rsidP="00F6175D">
                    <w:pPr>
                      <w:spacing w:after="0" w:line="240" w:lineRule="auto"/>
                      <w:jc w:val="center"/>
                    </w:pPr>
                    <w:r w:rsidRPr="00F6175D">
                      <w:t>Ministry of education</w:t>
                    </w:r>
                  </w:p>
                  <w:p w:rsidR="00F6175D" w:rsidRPr="00F6175D" w:rsidRDefault="00F6175D" w:rsidP="00F6175D">
                    <w:pPr>
                      <w:spacing w:after="0" w:line="240" w:lineRule="auto"/>
                      <w:jc w:val="center"/>
                    </w:pPr>
                    <w:r w:rsidRPr="00F6175D">
                      <w:t>King Faisal University</w:t>
                    </w:r>
                  </w:p>
                  <w:p w:rsidR="00F6175D" w:rsidRPr="00F6175D" w:rsidRDefault="00F6175D" w:rsidP="00F6175D">
                    <w:pPr>
                      <w:spacing w:after="0" w:line="240" w:lineRule="auto"/>
                      <w:jc w:val="center"/>
                    </w:pPr>
                    <w:r w:rsidRPr="00F6175D"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2C"/>
    <w:rsid w:val="000058F2"/>
    <w:rsid w:val="00012192"/>
    <w:rsid w:val="00016440"/>
    <w:rsid w:val="000619C9"/>
    <w:rsid w:val="00095A0F"/>
    <w:rsid w:val="00096DBA"/>
    <w:rsid w:val="00147524"/>
    <w:rsid w:val="00162D9D"/>
    <w:rsid w:val="0016759B"/>
    <w:rsid w:val="001732FE"/>
    <w:rsid w:val="00174BA0"/>
    <w:rsid w:val="001A50EA"/>
    <w:rsid w:val="001D20F3"/>
    <w:rsid w:val="00205E53"/>
    <w:rsid w:val="003343D9"/>
    <w:rsid w:val="003913CD"/>
    <w:rsid w:val="003A3F1F"/>
    <w:rsid w:val="003A735F"/>
    <w:rsid w:val="003B69C1"/>
    <w:rsid w:val="00406981"/>
    <w:rsid w:val="0045168B"/>
    <w:rsid w:val="00453085"/>
    <w:rsid w:val="004A39C9"/>
    <w:rsid w:val="005A758F"/>
    <w:rsid w:val="005B6C3A"/>
    <w:rsid w:val="006E34F6"/>
    <w:rsid w:val="00704421"/>
    <w:rsid w:val="007519F4"/>
    <w:rsid w:val="00774B08"/>
    <w:rsid w:val="00830EAC"/>
    <w:rsid w:val="00852779"/>
    <w:rsid w:val="00866920"/>
    <w:rsid w:val="008C79F2"/>
    <w:rsid w:val="00954933"/>
    <w:rsid w:val="009A5D62"/>
    <w:rsid w:val="009B7F91"/>
    <w:rsid w:val="009E58D8"/>
    <w:rsid w:val="009F4CD6"/>
    <w:rsid w:val="00A05E26"/>
    <w:rsid w:val="00A13282"/>
    <w:rsid w:val="00A26E42"/>
    <w:rsid w:val="00A4517A"/>
    <w:rsid w:val="00AB2D8D"/>
    <w:rsid w:val="00AC2A3A"/>
    <w:rsid w:val="00AC6F92"/>
    <w:rsid w:val="00AC7D2C"/>
    <w:rsid w:val="00B61B77"/>
    <w:rsid w:val="00B9035B"/>
    <w:rsid w:val="00BE6E24"/>
    <w:rsid w:val="00CA3B02"/>
    <w:rsid w:val="00D21BEA"/>
    <w:rsid w:val="00D2433A"/>
    <w:rsid w:val="00D530E9"/>
    <w:rsid w:val="00D7174D"/>
    <w:rsid w:val="00DA5A7B"/>
    <w:rsid w:val="00DB4A63"/>
    <w:rsid w:val="00E248FB"/>
    <w:rsid w:val="00E263D0"/>
    <w:rsid w:val="00E349D8"/>
    <w:rsid w:val="00E75E9B"/>
    <w:rsid w:val="00E847FE"/>
    <w:rsid w:val="00E87CBA"/>
    <w:rsid w:val="00EB5505"/>
    <w:rsid w:val="00F00B56"/>
    <w:rsid w:val="00F256DC"/>
    <w:rsid w:val="00F277D6"/>
    <w:rsid w:val="00F534E7"/>
    <w:rsid w:val="00F6175D"/>
    <w:rsid w:val="00FA6FCA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7A0EB"/>
  <w15:chartTrackingRefBased/>
  <w15:docId w15:val="{E416E2D7-233C-40F8-B232-3552DB73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C7D2C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noProof/>
      <w:sz w:val="20"/>
      <w:szCs w:val="32"/>
      <w:lang w:eastAsia="ar-SA"/>
    </w:rPr>
  </w:style>
  <w:style w:type="paragraph" w:styleId="5">
    <w:name w:val="heading 5"/>
    <w:basedOn w:val="a"/>
    <w:next w:val="a"/>
    <w:link w:val="5Char"/>
    <w:qFormat/>
    <w:rsid w:val="00AC7D2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Simplified Arabic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C7D2C"/>
    <w:rPr>
      <w:rFonts w:ascii="Times New Roman" w:eastAsia="Times New Roman" w:hAnsi="Times New Roman" w:cs="Simplified Arabic"/>
      <w:b/>
      <w:bCs/>
      <w:noProof/>
      <w:sz w:val="20"/>
      <w:szCs w:val="32"/>
      <w:lang w:eastAsia="ar-SA"/>
    </w:rPr>
  </w:style>
  <w:style w:type="character" w:customStyle="1" w:styleId="5Char">
    <w:name w:val="عنوان 5 Char"/>
    <w:basedOn w:val="a0"/>
    <w:link w:val="5"/>
    <w:rsid w:val="00AC7D2C"/>
    <w:rPr>
      <w:rFonts w:ascii="Times New Roman" w:eastAsia="Times New Roman" w:hAnsi="Times New Roman" w:cs="Simplified Arabic"/>
      <w:b/>
      <w:bCs/>
      <w:noProof/>
      <w:sz w:val="20"/>
      <w:szCs w:val="32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A05E2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A05E26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5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A5A7B"/>
  </w:style>
  <w:style w:type="paragraph" w:styleId="a5">
    <w:name w:val="footer"/>
    <w:basedOn w:val="a"/>
    <w:link w:val="Char1"/>
    <w:uiPriority w:val="99"/>
    <w:unhideWhenUsed/>
    <w:rsid w:val="00DA5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A5A7B"/>
  </w:style>
  <w:style w:type="character" w:customStyle="1" w:styleId="shorttext">
    <w:name w:val="short_text"/>
    <w:basedOn w:val="a0"/>
    <w:rsid w:val="00F6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1FB876-C45A-47D1-BAFD-E9FAA0FFE38F}"/>
</file>

<file path=customXml/itemProps2.xml><?xml version="1.0" encoding="utf-8"?>
<ds:datastoreItem xmlns:ds="http://schemas.openxmlformats.org/officeDocument/2006/customXml" ds:itemID="{C56E85A0-8064-423F-A191-C47E59747536}"/>
</file>

<file path=customXml/itemProps3.xml><?xml version="1.0" encoding="utf-8"?>
<ds:datastoreItem xmlns:ds="http://schemas.openxmlformats.org/officeDocument/2006/customXml" ds:itemID="{DFAB72FB-6B0A-47A7-BF31-CFA331290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 Mohammed Al-Hirz</dc:creator>
  <cp:keywords/>
  <dc:description/>
  <cp:lastModifiedBy>Ibrahim Mohammed Alramadhan</cp:lastModifiedBy>
  <cp:revision>5</cp:revision>
  <cp:lastPrinted>2018-10-03T08:27:00Z</cp:lastPrinted>
  <dcterms:created xsi:type="dcterms:W3CDTF">2019-08-29T06:45:00Z</dcterms:created>
  <dcterms:modified xsi:type="dcterms:W3CDTF">2019-08-29T07:02:00Z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